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D16C" w14:textId="77777777" w:rsidR="00063B63" w:rsidRDefault="00063B63" w:rsidP="00063B63">
      <w:pPr>
        <w:autoSpaceDE w:val="0"/>
        <w:autoSpaceDN w:val="0"/>
        <w:adjustRightInd w:val="0"/>
        <w:rPr>
          <w:rFonts w:asciiTheme="minorHAnsi" w:hAnsiTheme="minorHAnsi" w:cs="TimesNewRomanPSMT"/>
          <w:sz w:val="24"/>
          <w:szCs w:val="24"/>
        </w:rPr>
      </w:pPr>
      <w:bookmarkStart w:id="0" w:name="_GoBack"/>
      <w:bookmarkEnd w:id="0"/>
      <w:r w:rsidRPr="00FE3219">
        <w:rPr>
          <w:rFonts w:asciiTheme="minorHAnsi" w:hAnsiTheme="minorHAnsi" w:cs="TimesNewRomanPSMT"/>
          <w:b/>
          <w:sz w:val="24"/>
          <w:szCs w:val="24"/>
        </w:rPr>
        <w:t>Anexo I</w:t>
      </w:r>
      <w:r>
        <w:rPr>
          <w:rFonts w:asciiTheme="minorHAnsi" w:hAnsiTheme="minorHAnsi" w:cs="TimesNewRomanPSMT"/>
          <w:sz w:val="24"/>
          <w:szCs w:val="24"/>
        </w:rPr>
        <w:t xml:space="preserve"> – Modelo de impresso de Comunicação de Queima de Sobrantes Vegetais</w:t>
      </w:r>
    </w:p>
    <w:p w14:paraId="6CA9D4BA" w14:textId="77777777" w:rsidR="00063B63" w:rsidRDefault="00063B63" w:rsidP="00063B63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63B63" w14:paraId="275E0173" w14:textId="77777777" w:rsidTr="008F518C">
        <w:tc>
          <w:tcPr>
            <w:tcW w:w="9779" w:type="dxa"/>
          </w:tcPr>
          <w:p w14:paraId="4A52E220" w14:textId="77777777" w:rsidR="00063B63" w:rsidRDefault="00063B63" w:rsidP="008F51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="TimesNewRomanPSMT"/>
                <w:b/>
                <w:sz w:val="32"/>
                <w:szCs w:val="32"/>
                <w:u w:val="single"/>
              </w:rPr>
              <w:t>Comunicação de Queima de Sobrantes Vegetais</w:t>
            </w:r>
          </w:p>
          <w:p w14:paraId="68B9C30F" w14:textId="77777777" w:rsidR="00063B63" w:rsidRDefault="00063B63" w:rsidP="008F518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b/>
                <w:sz w:val="32"/>
                <w:szCs w:val="32"/>
                <w:u w:val="single"/>
              </w:rPr>
            </w:pPr>
          </w:p>
          <w:p w14:paraId="397D03B2" w14:textId="7530737C" w:rsidR="00063B63" w:rsidRDefault="00063B63" w:rsidP="000F5D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     </w:t>
            </w:r>
            <w:r w:rsidRPr="000F5DA0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 xml:space="preserve">Eu, </w:t>
            </w:r>
            <w:r w:rsidRPr="000F5DA0">
              <w:rPr>
                <w:rFonts w:asciiTheme="minorHAnsi" w:hAnsiTheme="minorHAnsi" w:cs="TimesNewRomanPSMT"/>
                <w:b/>
                <w:bCs/>
                <w:sz w:val="16"/>
                <w:szCs w:val="16"/>
              </w:rPr>
              <w:t xml:space="preserve">(nome </w:t>
            </w:r>
            <w:r w:rsidR="00CD1E03" w:rsidRPr="000F5DA0">
              <w:rPr>
                <w:rFonts w:asciiTheme="minorHAnsi" w:hAnsiTheme="minorHAnsi" w:cs="TimesNewRomanPSMT"/>
                <w:b/>
                <w:bCs/>
                <w:sz w:val="16"/>
                <w:szCs w:val="16"/>
              </w:rPr>
              <w:t>completo)</w:t>
            </w:r>
            <w:r w:rsidR="00CD1E03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</w:rPr>
                <w:id w:val="3422100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D1E03" w:rsidRPr="000F5DA0">
                  <w:rPr>
                    <w:rStyle w:val="TextodoMarcadordePosio"/>
                    <w:rFonts w:eastAsiaTheme="minorHAnsi"/>
                    <w:sz w:val="24"/>
                    <w:szCs w:val="24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>,</w:t>
            </w:r>
          </w:p>
          <w:p w14:paraId="00C6FAA9" w14:textId="662096EA" w:rsidR="00063B63" w:rsidRDefault="00063B63" w:rsidP="000F5D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Portador do BI/CC n.º</w:t>
            </w:r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</w:rPr>
                <w:id w:val="9685592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, </w:t>
            </w: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com o contato de telefone (fixo)</w:t>
            </w:r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  <w:shd w:val="clear" w:color="auto" w:fill="D9D9D9" w:themeFill="background1" w:themeFillShade="D9"/>
                </w:rPr>
                <w:id w:val="553893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(móvel)</w:t>
            </w:r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  <w:shd w:val="clear" w:color="auto" w:fill="D9D9D9" w:themeFill="background1" w:themeFillShade="D9"/>
                </w:rPr>
                <w:id w:val="5774868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, comunico </w:t>
            </w: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que irei proceder a uma queima de sobrantes vegetais, no local</w:t>
            </w:r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</w:rPr>
                <w:id w:val="-20452008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>,freguesia de</w:t>
            </w:r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</w:rPr>
                <w:id w:val="3098327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, </w:t>
            </w: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Concelho de</w:t>
            </w: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="TimesNewRomanPSMT"/>
                  <w:sz w:val="24"/>
                  <w:szCs w:val="24"/>
                </w:rPr>
                <w:id w:val="1291411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F5DA0" w:rsidRPr="000F5DA0">
                  <w:rPr>
                    <w:rStyle w:val="TextodoMarcadordePosio"/>
                    <w:rFonts w:eastAsiaTheme="minorHAnsi"/>
                    <w:sz w:val="22"/>
                    <w:szCs w:val="22"/>
                  </w:rPr>
                  <w:t>Clique ou toque aqui para introduzir texto.</w:t>
                </w:r>
              </w:sdtContent>
            </w:sdt>
            <w:r w:rsidR="000F5DA0">
              <w:rPr>
                <w:rFonts w:asciiTheme="minorHAnsi" w:hAnsiTheme="minorHAnsi" w:cs="TimesNewRomanPSMT"/>
                <w:sz w:val="24"/>
                <w:szCs w:val="24"/>
              </w:rPr>
              <w:t xml:space="preserve">  </w:t>
            </w:r>
            <w:r w:rsidRPr="00345BEF">
              <w:rPr>
                <w:rFonts w:asciiTheme="minorHAnsi" w:hAnsiTheme="minorHAnsi" w:cs="TimesNewRomanPSMT"/>
                <w:b/>
                <w:bCs/>
                <w:sz w:val="24"/>
                <w:szCs w:val="24"/>
              </w:rPr>
              <w:t>de acordo com a seguinte programação:</w:t>
            </w:r>
          </w:p>
          <w:p w14:paraId="6C8AE18F" w14:textId="77777777" w:rsidR="00063B63" w:rsidRDefault="00063B63" w:rsidP="008F51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2693"/>
              <w:gridCol w:w="2582"/>
            </w:tblGrid>
            <w:tr w:rsidR="00063B63" w14:paraId="658E5FB8" w14:textId="77777777" w:rsidTr="000F5DA0">
              <w:tc>
                <w:tcPr>
                  <w:tcW w:w="4128" w:type="dxa"/>
                  <w:shd w:val="clear" w:color="auto" w:fill="D9D9D9" w:themeFill="background1" w:themeFillShade="D9"/>
                </w:tcPr>
                <w:p w14:paraId="26FC25AF" w14:textId="77777777" w:rsidR="00063B63" w:rsidRPr="00453E72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</w:pPr>
                  <w:r w:rsidRPr="00453E72"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  <w:t>Data DD/MM/AAAA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14:paraId="323E7DD2" w14:textId="77777777" w:rsidR="00063B63" w:rsidRPr="00453E72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</w:pPr>
                  <w:r w:rsidRPr="00453E72"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  <w:t xml:space="preserve">Hora Inicio </w:t>
                  </w:r>
                </w:p>
              </w:tc>
              <w:tc>
                <w:tcPr>
                  <w:tcW w:w="2582" w:type="dxa"/>
                  <w:shd w:val="clear" w:color="auto" w:fill="D9D9D9" w:themeFill="background1" w:themeFillShade="D9"/>
                </w:tcPr>
                <w:p w14:paraId="226DB390" w14:textId="77777777" w:rsidR="00063B63" w:rsidRPr="00453E72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</w:pPr>
                  <w:r w:rsidRPr="00453E72"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  <w:t>Hora Fim</w:t>
                  </w:r>
                </w:p>
              </w:tc>
            </w:tr>
            <w:tr w:rsidR="00063B63" w14:paraId="53740901" w14:textId="77777777" w:rsidTr="00345BEF">
              <w:trPr>
                <w:trHeight w:val="340"/>
              </w:trPr>
              <w:sdt>
                <w:sdtPr>
                  <w:rPr>
                    <w:rFonts w:asciiTheme="minorHAnsi" w:hAnsiTheme="minorHAnsi" w:cs="TimesNewRomanPSMT"/>
                    <w:sz w:val="24"/>
                    <w:szCs w:val="24"/>
                  </w:rPr>
                  <w:id w:val="1634517481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28" w:type="dxa"/>
                    </w:tcPr>
                    <w:p w14:paraId="21FB0FD4" w14:textId="31E2CAB8" w:rsidR="00063B63" w:rsidRDefault="000F5DA0" w:rsidP="008F518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E21965">
                        <w:rPr>
                          <w:rStyle w:val="TextodoMarcadordePosio"/>
                          <w:rFonts w:eastAsiaTheme="minorHAnsi"/>
                        </w:rPr>
                        <w:t>Clique ou toque para introduzir uma data.</w:t>
                      </w:r>
                    </w:p>
                  </w:tc>
                </w:sdtContent>
              </w:sdt>
              <w:tc>
                <w:tcPr>
                  <w:tcW w:w="2693" w:type="dxa"/>
                </w:tcPr>
                <w:p w14:paraId="379B06C4" w14:textId="08241AB8" w:rsidR="00063B63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08 h 00</w:t>
                  </w:r>
                </w:p>
              </w:tc>
              <w:tc>
                <w:tcPr>
                  <w:tcW w:w="2582" w:type="dxa"/>
                </w:tcPr>
                <w:p w14:paraId="515F635F" w14:textId="1399F549" w:rsidR="00063B63" w:rsidRDefault="000F5DA0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20 h 00</w:t>
                  </w:r>
                </w:p>
              </w:tc>
            </w:tr>
            <w:tr w:rsidR="000F5DA0" w14:paraId="3B419FC6" w14:textId="77777777" w:rsidTr="00345BEF">
              <w:trPr>
                <w:trHeight w:val="340"/>
              </w:trPr>
              <w:sdt>
                <w:sdtPr>
                  <w:rPr>
                    <w:rFonts w:asciiTheme="minorHAnsi" w:hAnsiTheme="minorHAnsi" w:cs="TimesNewRomanPSMT"/>
                    <w:sz w:val="24"/>
                    <w:szCs w:val="24"/>
                  </w:rPr>
                  <w:id w:val="1563759732"/>
                  <w:placeholder>
                    <w:docPart w:val="5D96F28A7D2E4E73A5B221B4BF81614F"/>
                  </w:placeholder>
                  <w:showingPlcHdr/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28" w:type="dxa"/>
                    </w:tcPr>
                    <w:p w14:paraId="258A4EDF" w14:textId="7C9D3FDE" w:rsidR="000F5DA0" w:rsidRDefault="000F5DA0" w:rsidP="000F5D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E21965">
                        <w:rPr>
                          <w:rStyle w:val="TextodoMarcadordePosio"/>
                          <w:rFonts w:eastAsiaTheme="minorHAnsi"/>
                        </w:rPr>
                        <w:t>Clique ou toque para introduzir uma data.</w:t>
                      </w:r>
                    </w:p>
                  </w:tc>
                </w:sdtContent>
              </w:sdt>
              <w:tc>
                <w:tcPr>
                  <w:tcW w:w="2693" w:type="dxa"/>
                </w:tcPr>
                <w:p w14:paraId="46007CE1" w14:textId="4A3275D6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08 h 00</w:t>
                  </w:r>
                </w:p>
              </w:tc>
              <w:tc>
                <w:tcPr>
                  <w:tcW w:w="2582" w:type="dxa"/>
                </w:tcPr>
                <w:p w14:paraId="1BC3A29A" w14:textId="0CDF72E1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20 h 00</w:t>
                  </w:r>
                </w:p>
              </w:tc>
            </w:tr>
            <w:tr w:rsidR="000F5DA0" w14:paraId="5A8909C0" w14:textId="77777777" w:rsidTr="00345BEF">
              <w:trPr>
                <w:trHeight w:val="340"/>
              </w:trPr>
              <w:sdt>
                <w:sdtPr>
                  <w:rPr>
                    <w:rFonts w:asciiTheme="minorHAnsi" w:hAnsiTheme="minorHAnsi" w:cs="TimesNewRomanPSMT"/>
                    <w:sz w:val="24"/>
                    <w:szCs w:val="24"/>
                  </w:rPr>
                  <w:id w:val="-1159923296"/>
                  <w:placeholder>
                    <w:docPart w:val="DD92B3511D9D490D84DB0222922E9067"/>
                  </w:placeholder>
                  <w:showingPlcHdr/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28" w:type="dxa"/>
                    </w:tcPr>
                    <w:p w14:paraId="5F9B40C0" w14:textId="743C1637" w:rsidR="000F5DA0" w:rsidRDefault="000F5DA0" w:rsidP="000F5D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E21965">
                        <w:rPr>
                          <w:rStyle w:val="TextodoMarcadordePosio"/>
                          <w:rFonts w:eastAsiaTheme="minorHAnsi"/>
                        </w:rPr>
                        <w:t>Clique ou toque para introduzir uma data.</w:t>
                      </w:r>
                    </w:p>
                  </w:tc>
                </w:sdtContent>
              </w:sdt>
              <w:tc>
                <w:tcPr>
                  <w:tcW w:w="2693" w:type="dxa"/>
                </w:tcPr>
                <w:p w14:paraId="620FED13" w14:textId="67172358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08 h 00</w:t>
                  </w:r>
                </w:p>
              </w:tc>
              <w:tc>
                <w:tcPr>
                  <w:tcW w:w="2582" w:type="dxa"/>
                </w:tcPr>
                <w:p w14:paraId="1806DE40" w14:textId="7DB3D69C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20 h 00</w:t>
                  </w:r>
                </w:p>
              </w:tc>
            </w:tr>
            <w:tr w:rsidR="000F5DA0" w14:paraId="2D14A9CC" w14:textId="77777777" w:rsidTr="00345BEF">
              <w:trPr>
                <w:trHeight w:val="340"/>
              </w:trPr>
              <w:sdt>
                <w:sdtPr>
                  <w:rPr>
                    <w:rFonts w:asciiTheme="minorHAnsi" w:hAnsiTheme="minorHAnsi" w:cs="TimesNewRomanPSMT"/>
                    <w:sz w:val="24"/>
                    <w:szCs w:val="24"/>
                  </w:rPr>
                  <w:id w:val="689565563"/>
                  <w:placeholder>
                    <w:docPart w:val="8D96BEF7561441E2A808F39ACAAFE7F2"/>
                  </w:placeholder>
                  <w:showingPlcHdr/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28" w:type="dxa"/>
                    </w:tcPr>
                    <w:p w14:paraId="5647F60C" w14:textId="56369D90" w:rsidR="000F5DA0" w:rsidRDefault="000F5DA0" w:rsidP="000F5D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E21965">
                        <w:rPr>
                          <w:rStyle w:val="TextodoMarcadordePosio"/>
                          <w:rFonts w:eastAsiaTheme="minorHAnsi"/>
                        </w:rPr>
                        <w:t>Clique ou toque para introduzir uma data.</w:t>
                      </w:r>
                    </w:p>
                  </w:tc>
                </w:sdtContent>
              </w:sdt>
              <w:tc>
                <w:tcPr>
                  <w:tcW w:w="2693" w:type="dxa"/>
                </w:tcPr>
                <w:p w14:paraId="21B70866" w14:textId="1236E692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08 h 00</w:t>
                  </w:r>
                </w:p>
              </w:tc>
              <w:tc>
                <w:tcPr>
                  <w:tcW w:w="2582" w:type="dxa"/>
                </w:tcPr>
                <w:p w14:paraId="05C9E2F6" w14:textId="5F3822F6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20 h 00</w:t>
                  </w:r>
                </w:p>
              </w:tc>
            </w:tr>
            <w:tr w:rsidR="000F5DA0" w14:paraId="6924E9E0" w14:textId="77777777" w:rsidTr="00345BEF">
              <w:trPr>
                <w:trHeight w:val="340"/>
              </w:trPr>
              <w:sdt>
                <w:sdtPr>
                  <w:rPr>
                    <w:rFonts w:asciiTheme="minorHAnsi" w:hAnsiTheme="minorHAnsi" w:cs="TimesNewRomanPSMT"/>
                    <w:sz w:val="24"/>
                    <w:szCs w:val="24"/>
                  </w:rPr>
                  <w:id w:val="-244343926"/>
                  <w:placeholder>
                    <w:docPart w:val="A01D84709B37403A839210DFEE29E73C"/>
                  </w:placeholder>
                  <w:showingPlcHdr/>
                  <w:date>
                    <w:dateFormat w:val="dd/MM/yyyy"/>
                    <w:lid w:val="pt-P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28" w:type="dxa"/>
                    </w:tcPr>
                    <w:p w14:paraId="0CC2B3F4" w14:textId="2B3D16AC" w:rsidR="000F5DA0" w:rsidRDefault="000F5DA0" w:rsidP="000F5D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E21965">
                        <w:rPr>
                          <w:rStyle w:val="TextodoMarcadordePosio"/>
                          <w:rFonts w:eastAsiaTheme="minorHAnsi"/>
                        </w:rPr>
                        <w:t>Clique ou toque para introduzir uma data.</w:t>
                      </w:r>
                    </w:p>
                  </w:tc>
                </w:sdtContent>
              </w:sdt>
              <w:tc>
                <w:tcPr>
                  <w:tcW w:w="2693" w:type="dxa"/>
                </w:tcPr>
                <w:p w14:paraId="247E5E00" w14:textId="55C49EBD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08 h 00</w:t>
                  </w:r>
                </w:p>
              </w:tc>
              <w:tc>
                <w:tcPr>
                  <w:tcW w:w="2582" w:type="dxa"/>
                </w:tcPr>
                <w:p w14:paraId="1EE8EEFC" w14:textId="730A8D67" w:rsidR="000F5DA0" w:rsidRDefault="000F5DA0" w:rsidP="000F5D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imesNewRomanPSMT"/>
                      <w:sz w:val="24"/>
                      <w:szCs w:val="24"/>
                    </w:rPr>
                    <w:t>20 h 00</w:t>
                  </w:r>
                </w:p>
              </w:tc>
            </w:tr>
          </w:tbl>
          <w:p w14:paraId="482D1648" w14:textId="77777777" w:rsidR="00063B63" w:rsidRDefault="00063B63" w:rsidP="008F51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  </w:t>
            </w:r>
          </w:p>
          <w:p w14:paraId="04BCB52E" w14:textId="77777777" w:rsidR="00063B63" w:rsidRDefault="00063B63" w:rsidP="008F51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    Mais informo que se trata de uma queima de </w:t>
            </w:r>
            <w:r w:rsidRPr="00DC1508">
              <w:rPr>
                <w:rFonts w:asciiTheme="minorHAnsi" w:hAnsiTheme="minorHAnsi" w:cs="TimesNewRomanPSMT"/>
                <w:b/>
                <w:sz w:val="24"/>
                <w:szCs w:val="24"/>
                <w:u w:val="single"/>
              </w:rPr>
              <w:t>reduzida dimensão</w:t>
            </w: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e que serão tomados os cuidados necessários contra a propagação do fogo, de maneira a que não haja risco de incêndio, nem quaisquer danos em culturas ou bens pertencentes a outrem.</w:t>
            </w:r>
          </w:p>
          <w:p w14:paraId="567F6433" w14:textId="77777777" w:rsidR="00063B63" w:rsidRPr="00AD4D96" w:rsidRDefault="00063B63" w:rsidP="008F51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b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 xml:space="preserve">     </w:t>
            </w:r>
            <w:r w:rsidRPr="00AD4D96">
              <w:rPr>
                <w:rFonts w:asciiTheme="minorHAnsi" w:hAnsiTheme="minorHAnsi" w:cs="TimesNewRomanPSMT"/>
                <w:b/>
                <w:sz w:val="24"/>
                <w:szCs w:val="24"/>
              </w:rPr>
              <w:t>Informo também que serão observadas as seguintes regras de segurança:</w:t>
            </w:r>
          </w:p>
          <w:p w14:paraId="7033E519" w14:textId="77777777" w:rsidR="00063B63" w:rsidRDefault="00063B63" w:rsidP="008F51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</w:p>
          <w:p w14:paraId="11E8D17E" w14:textId="77777777" w:rsidR="00063B63" w:rsidRDefault="00063B63" w:rsidP="00063B6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>No local da queima existirão meios de primeira intervenção contra incêndios, designadamente água, pás e enxadas, suficientes para apagar o fogo em caso de emergência;</w:t>
            </w:r>
          </w:p>
          <w:p w14:paraId="2BB98759" w14:textId="77777777" w:rsidR="00063B63" w:rsidRDefault="00063B63" w:rsidP="00063B6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>Não serão queimadas quantidades exageradas de materiais ao mesmo tempo;</w:t>
            </w:r>
          </w:p>
          <w:p w14:paraId="078A1A22" w14:textId="77777777" w:rsidR="00063B63" w:rsidRDefault="00063B63" w:rsidP="00063B6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>No final serão aspergidos (molhados) com água os locais da queima, de forma a apagar os braseiros, a fim de serem evitados reacendimentos.</w:t>
            </w:r>
          </w:p>
          <w:p w14:paraId="581931B0" w14:textId="77777777" w:rsidR="00063B63" w:rsidRDefault="00063B63" w:rsidP="008F518C">
            <w:pPr>
              <w:pStyle w:val="PargrafodaLista"/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sz w:val="24"/>
                <w:szCs w:val="24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4705"/>
              <w:gridCol w:w="4698"/>
            </w:tblGrid>
            <w:tr w:rsidR="00063B63" w14:paraId="166A4FE5" w14:textId="77777777" w:rsidTr="008F518C">
              <w:tc>
                <w:tcPr>
                  <w:tcW w:w="4774" w:type="dxa"/>
                  <w:shd w:val="clear" w:color="auto" w:fill="D9D9D9" w:themeFill="background1" w:themeFillShade="D9"/>
                </w:tcPr>
                <w:p w14:paraId="599414A3" w14:textId="77777777" w:rsidR="00063B63" w:rsidRPr="001E377C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</w:pPr>
                  <w:r w:rsidRPr="001E377C">
                    <w:rPr>
                      <w:rFonts w:asciiTheme="minorHAnsi" w:hAnsiTheme="minorHAnsi" w:cs="TimesNewRomanPSMT"/>
                      <w:b/>
                      <w:sz w:val="24"/>
                      <w:szCs w:val="24"/>
                    </w:rPr>
                    <w:t>Área reservada ao Comunicante</w:t>
                  </w:r>
                </w:p>
              </w:tc>
              <w:tc>
                <w:tcPr>
                  <w:tcW w:w="4774" w:type="dxa"/>
                  <w:shd w:val="clear" w:color="auto" w:fill="D9D9D9" w:themeFill="background1" w:themeFillShade="D9"/>
                </w:tcPr>
                <w:p w14:paraId="20E89A0B" w14:textId="77777777" w:rsidR="00063B63" w:rsidRPr="00A804B5" w:rsidRDefault="00063B63" w:rsidP="00A804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szCs w:val="24"/>
                    </w:rPr>
                  </w:pPr>
                  <w:r w:rsidRPr="00A804B5">
                    <w:rPr>
                      <w:rFonts w:asciiTheme="minorHAnsi" w:hAnsiTheme="minorHAnsi" w:cs="TimesNewRomanPSMT"/>
                      <w:b/>
                      <w:szCs w:val="24"/>
                    </w:rPr>
                    <w:t xml:space="preserve">Área reservada ao </w:t>
                  </w:r>
                  <w:r w:rsidR="00A804B5" w:rsidRPr="00A804B5">
                    <w:rPr>
                      <w:rFonts w:asciiTheme="minorHAnsi" w:hAnsiTheme="minorHAnsi" w:cs="TimesNewRomanPSMT"/>
                      <w:b/>
                      <w:szCs w:val="24"/>
                    </w:rPr>
                    <w:t>Corpo Bombeiros / Junta Freguesia</w:t>
                  </w:r>
                </w:p>
              </w:tc>
            </w:tr>
            <w:tr w:rsidR="00063B63" w14:paraId="7EDE66A3" w14:textId="77777777" w:rsidTr="008F518C">
              <w:tc>
                <w:tcPr>
                  <w:tcW w:w="4774" w:type="dxa"/>
                </w:tcPr>
                <w:p w14:paraId="0787CB01" w14:textId="77777777" w:rsidR="00063B63" w:rsidRPr="00345BEF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bCs/>
                      <w:sz w:val="16"/>
                      <w:szCs w:val="16"/>
                    </w:rPr>
                  </w:pPr>
                  <w:r w:rsidRPr="00345BEF">
                    <w:rPr>
                      <w:rFonts w:asciiTheme="minorHAnsi" w:hAnsiTheme="minorHAnsi" w:cs="TimesNewRomanPSMT"/>
                      <w:b/>
                      <w:bCs/>
                      <w:sz w:val="16"/>
                      <w:szCs w:val="16"/>
                    </w:rPr>
                    <w:t>Local e data da comunicação</w:t>
                  </w:r>
                </w:p>
                <w:sdt>
                  <w:sdtPr>
                    <w:rPr>
                      <w:rFonts w:asciiTheme="minorHAnsi" w:hAnsiTheme="minorHAnsi" w:cs="TimesNewRomanPSMT"/>
                      <w:sz w:val="24"/>
                      <w:szCs w:val="24"/>
                    </w:rPr>
                    <w:id w:val="-1303775172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7488B8EC" w14:textId="4357419D" w:rsidR="00063B63" w:rsidRDefault="000F5DA0" w:rsidP="000F5DA0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Theme="minorHAnsi" w:hAnsiTheme="minorHAnsi" w:cs="TimesNewRomanPSMT"/>
                          <w:sz w:val="24"/>
                          <w:szCs w:val="24"/>
                        </w:rPr>
                      </w:pPr>
                      <w:r w:rsidRPr="000F5DA0">
                        <w:rPr>
                          <w:rStyle w:val="TextodoMarcadordePosio"/>
                          <w:rFonts w:eastAsiaTheme="minorHAnsi"/>
                          <w:sz w:val="24"/>
                          <w:szCs w:val="24"/>
                        </w:rPr>
                        <w:t>Clique ou toque para introduzir uma data.</w:t>
                      </w:r>
                    </w:p>
                  </w:sdtContent>
                </w:sdt>
                <w:p w14:paraId="6CC525E2" w14:textId="77777777" w:rsidR="000F5DA0" w:rsidRPr="00345BEF" w:rsidRDefault="00063B63" w:rsidP="000F5DA0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Theme="minorHAnsi" w:hAnsiTheme="minorHAnsi" w:cs="TimesNewRomanPSMT"/>
                      <w:b/>
                      <w:bCs/>
                      <w:sz w:val="24"/>
                      <w:szCs w:val="24"/>
                    </w:rPr>
                  </w:pPr>
                  <w:r w:rsidRPr="00345BEF">
                    <w:rPr>
                      <w:rFonts w:asciiTheme="minorHAnsi" w:hAnsiTheme="minorHAnsi" w:cs="TimesNewRomanPSMT"/>
                      <w:b/>
                      <w:bCs/>
                      <w:sz w:val="24"/>
                      <w:szCs w:val="24"/>
                    </w:rPr>
                    <w:t>O Comunicante</w:t>
                  </w:r>
                </w:p>
                <w:p w14:paraId="6202FB73" w14:textId="5A0A0A7A" w:rsidR="00063B63" w:rsidRDefault="00511A14" w:rsidP="000F5DA0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HAnsi" w:hAnsiTheme="minorHAnsi" w:cs="TimesNewRomanPSMT"/>
                        <w:sz w:val="24"/>
                        <w:szCs w:val="24"/>
                      </w:rPr>
                      <w:id w:val="-433055267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0F5DA0" w:rsidRPr="000F5DA0">
                        <w:rPr>
                          <w:rStyle w:val="TextodoMarcadordePosio"/>
                          <w:rFonts w:eastAsiaTheme="minorHAnsi"/>
                          <w:sz w:val="22"/>
                          <w:szCs w:val="22"/>
                        </w:rPr>
                        <w:t>Clique ou toque aqui para introduzir texto.</w:t>
                      </w:r>
                    </w:sdtContent>
                  </w:sdt>
                </w:p>
              </w:tc>
              <w:tc>
                <w:tcPr>
                  <w:tcW w:w="4774" w:type="dxa"/>
                </w:tcPr>
                <w:p w14:paraId="277549F0" w14:textId="68B97E40" w:rsidR="00063B63" w:rsidRPr="00345BEF" w:rsidRDefault="00063B63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bCs/>
                      <w:sz w:val="16"/>
                      <w:szCs w:val="16"/>
                    </w:rPr>
                  </w:pPr>
                  <w:r w:rsidRPr="00345BEF">
                    <w:rPr>
                      <w:rFonts w:asciiTheme="minorHAnsi" w:hAnsiTheme="minorHAnsi" w:cs="TimesNewRomanPSMT"/>
                      <w:b/>
                      <w:bCs/>
                      <w:sz w:val="16"/>
                      <w:szCs w:val="16"/>
                    </w:rPr>
                    <w:t>Preenchido, assinado e carimbado</w:t>
                  </w:r>
                </w:p>
                <w:p w14:paraId="2F2D41F4" w14:textId="77777777" w:rsidR="000F5DA0" w:rsidRPr="001E377C" w:rsidRDefault="000F5DA0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16"/>
                      <w:szCs w:val="16"/>
                    </w:rPr>
                  </w:pPr>
                </w:p>
                <w:sdt>
                  <w:sdtPr>
                    <w:rPr>
                      <w:rFonts w:asciiTheme="minorHAnsi" w:hAnsiTheme="minorHAnsi" w:cs="TimesNewRomanPSMT"/>
                      <w:sz w:val="16"/>
                      <w:szCs w:val="16"/>
                    </w:rPr>
                    <w:id w:val="1082026568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461FDF65" w14:textId="4F0E0A99" w:rsidR="000F5DA0" w:rsidRDefault="000F5DA0" w:rsidP="00345BEF">
                      <w:pPr>
                        <w:autoSpaceDE w:val="0"/>
                        <w:autoSpaceDN w:val="0"/>
                        <w:adjustRightInd w:val="0"/>
                        <w:ind w:left="-256"/>
                        <w:jc w:val="center"/>
                        <w:rPr>
                          <w:rFonts w:asciiTheme="minorHAnsi" w:hAnsiTheme="minorHAnsi" w:cs="TimesNewRomanPSMT"/>
                          <w:sz w:val="16"/>
                          <w:szCs w:val="16"/>
                        </w:rPr>
                      </w:pPr>
                      <w:r w:rsidRPr="00345BEF">
                        <w:rPr>
                          <w:rStyle w:val="TextodoMarcadordePosio"/>
                          <w:rFonts w:eastAsiaTheme="minorHAnsi"/>
                          <w:sz w:val="24"/>
                          <w:szCs w:val="24"/>
                        </w:rPr>
                        <w:t>Clique ou toque para introduzir uma data.</w:t>
                      </w:r>
                    </w:p>
                  </w:sdtContent>
                </w:sdt>
                <w:p w14:paraId="795276E5" w14:textId="77777777" w:rsidR="000F5DA0" w:rsidRDefault="000F5DA0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16"/>
                      <w:szCs w:val="16"/>
                    </w:rPr>
                  </w:pPr>
                </w:p>
                <w:p w14:paraId="19774116" w14:textId="3A45D656" w:rsidR="00063B63" w:rsidRPr="00345BEF" w:rsidRDefault="00345BEF" w:rsidP="008F51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b/>
                      <w:bCs/>
                      <w:sz w:val="22"/>
                      <w:szCs w:val="22"/>
                    </w:rPr>
                  </w:pPr>
                  <w:r w:rsidRPr="00345BEF">
                    <w:rPr>
                      <w:rFonts w:asciiTheme="minorHAnsi" w:hAnsiTheme="minorHAnsi" w:cs="TimesNewRomanPSMT"/>
                      <w:b/>
                      <w:bCs/>
                      <w:sz w:val="22"/>
                      <w:szCs w:val="22"/>
                    </w:rPr>
                    <w:t>Por</w:t>
                  </w:r>
                </w:p>
                <w:sdt>
                  <w:sdtPr>
                    <w:rPr>
                      <w:rFonts w:asciiTheme="minorHAnsi" w:hAnsiTheme="minorHAnsi" w:cs="TimesNewRomanPSMT"/>
                      <w:sz w:val="16"/>
                      <w:szCs w:val="16"/>
                    </w:rPr>
                    <w:id w:val="-210193426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p w14:paraId="0F08A0E4" w14:textId="072E5EBF" w:rsidR="00063B63" w:rsidRPr="00AD4D96" w:rsidRDefault="00345BEF" w:rsidP="008F518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TimesNewRomanPSMT"/>
                          <w:sz w:val="16"/>
                          <w:szCs w:val="16"/>
                        </w:rPr>
                      </w:pPr>
                      <w:r w:rsidRPr="00345BEF">
                        <w:rPr>
                          <w:rStyle w:val="TextodoMarcadordePosio"/>
                          <w:rFonts w:eastAsiaTheme="minorHAnsi"/>
                          <w:sz w:val="24"/>
                          <w:szCs w:val="24"/>
                        </w:rPr>
                        <w:t>Clique ou toque aqui para introduzir texto.</w:t>
                      </w:r>
                    </w:p>
                  </w:sdtContent>
                </w:sdt>
                <w:p w14:paraId="591111A2" w14:textId="2604D608" w:rsidR="00063B63" w:rsidRDefault="00063B63" w:rsidP="00345BE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TimesNewRomanPSMT"/>
                      <w:sz w:val="24"/>
                      <w:szCs w:val="24"/>
                    </w:rPr>
                  </w:pPr>
                </w:p>
              </w:tc>
            </w:tr>
          </w:tbl>
          <w:p w14:paraId="351485E8" w14:textId="77777777" w:rsidR="00063B63" w:rsidRDefault="00063B63" w:rsidP="008F518C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32"/>
                <w:szCs w:val="32"/>
                <w:u w:val="single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063B63" w14:paraId="0008FEA3" w14:textId="77777777" w:rsidTr="008F518C">
              <w:tc>
                <w:tcPr>
                  <w:tcW w:w="9548" w:type="dxa"/>
                </w:tcPr>
                <w:p w14:paraId="6F61F782" w14:textId="77777777" w:rsidR="00063B63" w:rsidRDefault="00063B63" w:rsidP="008F51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PSMT"/>
                      <w:b/>
                      <w:u w:val="single"/>
                    </w:rPr>
                  </w:pPr>
                  <w:r w:rsidRPr="00F97874">
                    <w:rPr>
                      <w:rFonts w:asciiTheme="minorHAnsi" w:hAnsiTheme="minorHAnsi" w:cs="TimesNewRomanPSMT"/>
                      <w:b/>
                      <w:u w:val="single"/>
                    </w:rPr>
                    <w:t>NOTA</w:t>
                  </w:r>
                  <w:r>
                    <w:rPr>
                      <w:rFonts w:asciiTheme="minorHAnsi" w:hAnsiTheme="minorHAnsi" w:cs="TimesNewRomanPSMT"/>
                      <w:b/>
                      <w:u w:val="single"/>
                    </w:rPr>
                    <w:t>S:</w:t>
                  </w:r>
                </w:p>
                <w:p w14:paraId="1C613B74" w14:textId="77777777" w:rsidR="00063B63" w:rsidRDefault="00063B63" w:rsidP="008F51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</w:rPr>
                    <w:t>- A comunicação terá obrigatoriamente de ocorrer com 48 horas de antecedência ao momento da queima;</w:t>
                  </w:r>
                </w:p>
                <w:p w14:paraId="5932831E" w14:textId="77777777" w:rsidR="00063B63" w:rsidRDefault="00063B63" w:rsidP="008F51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</w:rPr>
                    <w:t>- A pessoa responsável pela comunicação e queima deve ler com atenção a comunicação antes de assinar;</w:t>
                  </w:r>
                </w:p>
                <w:p w14:paraId="01DCF5A9" w14:textId="77777777" w:rsidR="00063B63" w:rsidRDefault="00063B63" w:rsidP="008F51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</w:rPr>
                    <w:t>- O original da comunicação deve ficar no Corpo de Bombeiros devendo ser entregue uma cópia ao comunicante, depois de assinado e carimbado pelo Corpo de Bombeiros e que servirá de comprovativo da comunicação a ser presente às entidades fiscalizadores, em caso de necessidade;</w:t>
                  </w:r>
                </w:p>
                <w:p w14:paraId="14C90D1E" w14:textId="77777777" w:rsidR="00063B63" w:rsidRPr="00F97874" w:rsidRDefault="00063B63" w:rsidP="008F51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</w:rPr>
                    <w:t>- A eventual responsabilidade civil e criminal decorrente dos atos da queima, são exclusivos do comunicante.</w:t>
                  </w:r>
                </w:p>
              </w:tc>
            </w:tr>
          </w:tbl>
          <w:p w14:paraId="741D694F" w14:textId="77777777" w:rsidR="00063B63" w:rsidRPr="007D5BE5" w:rsidRDefault="00063B63" w:rsidP="008F518C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32"/>
                <w:szCs w:val="32"/>
                <w:u w:val="single"/>
              </w:rPr>
            </w:pPr>
          </w:p>
        </w:tc>
      </w:tr>
    </w:tbl>
    <w:p w14:paraId="5C6A62BB" w14:textId="77777777" w:rsidR="00063B63" w:rsidRPr="009F47F9" w:rsidRDefault="00063B63" w:rsidP="000F5DA0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4"/>
          <w:szCs w:val="24"/>
        </w:rPr>
      </w:pPr>
    </w:p>
    <w:sectPr w:rsidR="00063B63" w:rsidRPr="009F47F9" w:rsidSect="00CD1E03">
      <w:headerReference w:type="default" r:id="rId8"/>
      <w:footerReference w:type="default" r:id="rId9"/>
      <w:pgSz w:w="11907" w:h="16834"/>
      <w:pgMar w:top="1134" w:right="1134" w:bottom="568" w:left="1134" w:header="284" w:footer="498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9B93D" w14:textId="77777777" w:rsidR="00511A14" w:rsidRDefault="00511A14" w:rsidP="00063B63">
      <w:r>
        <w:separator/>
      </w:r>
    </w:p>
  </w:endnote>
  <w:endnote w:type="continuationSeparator" w:id="0">
    <w:p w14:paraId="31F7AB9C" w14:textId="77777777" w:rsidR="00511A14" w:rsidRDefault="00511A14" w:rsidP="0006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F5D2" w14:textId="77777777" w:rsidR="003A50AB" w:rsidRDefault="00511A14" w:rsidP="00F17B39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3A6C" w14:textId="77777777" w:rsidR="00511A14" w:rsidRDefault="00511A14" w:rsidP="00063B63">
      <w:r>
        <w:separator/>
      </w:r>
    </w:p>
  </w:footnote>
  <w:footnote w:type="continuationSeparator" w:id="0">
    <w:p w14:paraId="6DBD3942" w14:textId="77777777" w:rsidR="00511A14" w:rsidRDefault="00511A14" w:rsidP="0006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17" w:type="dxa"/>
      <w:tblLayout w:type="fixed"/>
      <w:tblLook w:val="0000" w:firstRow="0" w:lastRow="0" w:firstColumn="0" w:lastColumn="0" w:noHBand="0" w:noVBand="0"/>
    </w:tblPr>
    <w:tblGrid>
      <w:gridCol w:w="8364"/>
    </w:tblGrid>
    <w:tr w:rsidR="003A50AB" w:rsidRPr="00A004DC" w14:paraId="70F4AC97" w14:textId="77777777" w:rsidTr="003034AC">
      <w:tc>
        <w:tcPr>
          <w:tcW w:w="8364" w:type="dxa"/>
        </w:tcPr>
        <w:p w14:paraId="23723F57" w14:textId="77777777" w:rsidR="003A50AB" w:rsidRPr="00F76895" w:rsidRDefault="00511A14" w:rsidP="00A004DC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758E21B3" w14:textId="77777777" w:rsidR="003A50AB" w:rsidRPr="00A004DC" w:rsidRDefault="00511A14" w:rsidP="00A004DC">
    <w:pPr>
      <w:pStyle w:val="Cabealho"/>
      <w:spacing w:line="276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492"/>
    <w:multiLevelType w:val="hybridMultilevel"/>
    <w:tmpl w:val="346210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mDu0WLGWvC4w+7iKws5We3oqJ/WCMlZP4cdCTXv8O2NQi9t6clbWmiyOMRgePtrHzp/0Souz1+aIO5s/kXfGw==" w:salt="WNgxhOnOVMYe44NYXgyX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63"/>
    <w:rsid w:val="00063B63"/>
    <w:rsid w:val="000F5DA0"/>
    <w:rsid w:val="001177C0"/>
    <w:rsid w:val="001E171F"/>
    <w:rsid w:val="00337CA1"/>
    <w:rsid w:val="00345BEF"/>
    <w:rsid w:val="00511A14"/>
    <w:rsid w:val="00526412"/>
    <w:rsid w:val="006D1907"/>
    <w:rsid w:val="009C6292"/>
    <w:rsid w:val="00A804B5"/>
    <w:rsid w:val="00CD1E03"/>
    <w:rsid w:val="00D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B290"/>
  <w15:docId w15:val="{BFD18BD5-A3F1-4771-9279-05BC2F3F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063B63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3B6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rsid w:val="00063B63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basedOn w:val="Tipodeletrapredefinidodopargrafo"/>
    <w:link w:val="Cabealho"/>
    <w:rsid w:val="00063B63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rsid w:val="0006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63B63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CD1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D4458-9053-47A6-86E0-428708F1D845}"/>
      </w:docPartPr>
      <w:docPartBody>
        <w:p w:rsidR="00BE0FE6" w:rsidRDefault="00E5277A">
          <w:r w:rsidRPr="00E2196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B69DF-4419-4340-BB80-85E10AD63F4F}"/>
      </w:docPartPr>
      <w:docPartBody>
        <w:p w:rsidR="00BE0FE6" w:rsidRDefault="00E5277A">
          <w:r w:rsidRPr="00E219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5D96F28A7D2E4E73A5B221B4BF816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DBC68-1170-448F-BFF6-677D8ACD6D8A}"/>
      </w:docPartPr>
      <w:docPartBody>
        <w:p w:rsidR="00BE0FE6" w:rsidRDefault="00E5277A" w:rsidP="00E5277A">
          <w:pPr>
            <w:pStyle w:val="5D96F28A7D2E4E73A5B221B4BF81614F"/>
          </w:pPr>
          <w:r w:rsidRPr="00E219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D92B3511D9D490D84DB0222922E9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A0C6A-1257-46EC-AFAF-8D5E12FFCBFE}"/>
      </w:docPartPr>
      <w:docPartBody>
        <w:p w:rsidR="00BE0FE6" w:rsidRDefault="00E5277A" w:rsidP="00E5277A">
          <w:pPr>
            <w:pStyle w:val="DD92B3511D9D490D84DB0222922E9067"/>
          </w:pPr>
          <w:r w:rsidRPr="00E219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D96BEF7561441E2A808F39ACAAFE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76CCE-5E21-42C9-A761-F3639DC9B3A7}"/>
      </w:docPartPr>
      <w:docPartBody>
        <w:p w:rsidR="00BE0FE6" w:rsidRDefault="00E5277A" w:rsidP="00E5277A">
          <w:pPr>
            <w:pStyle w:val="8D96BEF7561441E2A808F39ACAAFE7F2"/>
          </w:pPr>
          <w:r w:rsidRPr="00E219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D84709B37403A839210DFEE29E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F3127-EDE0-4373-9D1A-46300E96A817}"/>
      </w:docPartPr>
      <w:docPartBody>
        <w:p w:rsidR="00BE0FE6" w:rsidRDefault="00E5277A" w:rsidP="00E5277A">
          <w:pPr>
            <w:pStyle w:val="A01D84709B37403A839210DFEE29E73C"/>
          </w:pPr>
          <w:r w:rsidRPr="00E2196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7A"/>
    <w:rsid w:val="007F0265"/>
    <w:rsid w:val="0083077D"/>
    <w:rsid w:val="00BE0FE6"/>
    <w:rsid w:val="00E5277A"/>
    <w:rsid w:val="00E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277A"/>
    <w:rPr>
      <w:color w:val="808080"/>
    </w:rPr>
  </w:style>
  <w:style w:type="paragraph" w:customStyle="1" w:styleId="5D96F28A7D2E4E73A5B221B4BF81614F">
    <w:name w:val="5D96F28A7D2E4E73A5B221B4BF81614F"/>
    <w:rsid w:val="00E5277A"/>
  </w:style>
  <w:style w:type="paragraph" w:customStyle="1" w:styleId="DD92B3511D9D490D84DB0222922E9067">
    <w:name w:val="DD92B3511D9D490D84DB0222922E9067"/>
    <w:rsid w:val="00E5277A"/>
  </w:style>
  <w:style w:type="paragraph" w:customStyle="1" w:styleId="8D96BEF7561441E2A808F39ACAAFE7F2">
    <w:name w:val="8D96BEF7561441E2A808F39ACAAFE7F2"/>
    <w:rsid w:val="00E5277A"/>
  </w:style>
  <w:style w:type="paragraph" w:customStyle="1" w:styleId="A01D84709B37403A839210DFEE29E73C">
    <w:name w:val="A01D84709B37403A839210DFEE29E73C"/>
    <w:rsid w:val="00E52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1869-F423-457D-8BEA-921B6BCA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AHBVF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F.B. Henriques</dc:creator>
  <cp:lastModifiedBy>Utilizador do Windows</cp:lastModifiedBy>
  <cp:revision>2</cp:revision>
  <dcterms:created xsi:type="dcterms:W3CDTF">2020-04-24T14:32:00Z</dcterms:created>
  <dcterms:modified xsi:type="dcterms:W3CDTF">2020-04-24T14:32:00Z</dcterms:modified>
  <cp:contentStatus/>
</cp:coreProperties>
</file>